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南银理财珠联璧合安稳1906一年定开公募人民币理财产品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2025年09月15日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南银理财珠联璧合安稳1906一年定开公募人民币理财产品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ZC108691944610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Z30002、ZL31002、ZC31002、ZG30002、ZK30002、ZB31002、ZB30002、ZM30002、ZE30002、ZK31002、ZF31002、ZN30002、ZC30002、ZE31002、ZF30002、ZG31002、ZD31002、ZJ30002、Z31002、ZJ31002、ZI30002、ZM31002、ZD30002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2019年06月19日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2025年09月12日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2025年09月12日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阜宁县城发控股集团有限公司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中信信托·兴邦106号固定收益类信托计划第1期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353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2025年09月15日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