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南银理财珠联璧合鑫逸稳两年38期封闭式公募人民币理财产品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2025年09月15日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南银理财珠联璧合鑫逸稳两年38期封闭式公募人民币理财产品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ZZ700322302005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Y60038、Y62038、Y61038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2023年09月06日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2025年09月12日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2025年09月12日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盐城市盐州实业有限公司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中信信托·兴邦61号固定收益类信托计划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2025年09月15日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