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南银理财珠联璧合安稳1906一年定开公募人民币理财产品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南银理财珠联璧合安稳1906一年定开公募人民币理财产品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Z30002、ZL31002、ZC31002、ZG30002、ZK30002、ZB31002、ZB30002、ZM30002、ZE30002、ZK31002、ZF31002、ZN30002、ZC30002、ZE31002、ZF30002、ZG31002、ZD31002、ZJ30002、Z31002、ZJ31002、ZI30002、ZM31002、ZD30002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2019年06月19日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粤财信托·瑞兴242号集合资金信托计划第2期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淮安市清江浦城投控股集团有限公司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中信信托·兴邦110号固定收益类信托计划（第1期）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2025年09月08日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