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幸福99丰裕固收（稳利低波）386天24168期理财B款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幸福99丰裕固收（稳利低波）386天24168期理财B款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2025年7月30日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幸福99丰裕固收（稳利低波）386天24168期理财B款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FYG24168B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Z7002224000209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2024-07-09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2.9408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78.40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2025年7月31日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