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南银理财珠联璧合鑫逸稳一年172期封闭式公募人民币理财产品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南银理财珠联璧合鑫逸稳一年172期封闭式公募人民币理财产品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ZZ700322400246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Z7003224000121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2024年06月26日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2025年07月30日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Y30172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1.0329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3.01%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22,063,244.74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Y31172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1.0340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3.11%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5,231,597.20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Y32172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1.0351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3.21%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5,904,953.17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Y33172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1.0363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3.32%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82,978.29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220,114.85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3,119,726.26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1,909,656.49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1,832,989.60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8,000.00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2025年07月30日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