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杭银理财幸福99丰裕固收23083期（稳利低波款）770天理财A款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杭银理财幸福99丰裕固收23083期（稳利低波款）770天理财A款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2025年6月19日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杭银理财幸福99丰裕固收23083期（稳利低波款）770天理财A款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FYG23083A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Z7002223000097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2023-05-11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2025-06-19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770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1.0875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1.0875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4.1477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0.30%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529.72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2025年6月20日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