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南银理财珠联璧合理财管理计划3号开放式公募人民币理财产品（Z11001）2025年12月10日开放公告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2025/12/10-2025/12/16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2025/12/17-2025/12/23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2026/01/07-2026/01/13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2026/01/14-2026/01/20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2.42%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2025年12月10日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