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南银理财珠联璧合鑫逸稳半年153期封闭式公募人民币理财产品（产品登记编码：Z7003225000391）已于2025年12月02日结束募集，符合产品成立条件，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于2025年12月03日</w:t>
      </w:r>
      <w:r>
        <w:rPr>
          <w:rFonts w:hint="eastAsia" w:ascii="方正仿宋简体" w:eastAsia="方正仿宋简体"/>
          <w:sz w:val="32"/>
          <w:szCs w:val="32"/>
        </w:rPr>
        <w:t>成立。该产品募集金额218,745,137.00元，理财资金将按产品说明书约定进行投资。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2025年12月04日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