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南银理财珠联璧合鑫逸稳一年243期封闭式公募人民币理财产品（产品登记编码：Z7003225000339）已于2025年10月14日结束募集，符合产品成立条件，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于2025年10月15日</w:t>
      </w:r>
      <w:r>
        <w:rPr>
          <w:rFonts w:hint="eastAsia" w:ascii="方正仿宋简体" w:eastAsia="方正仿宋简体"/>
          <w:sz w:val="32"/>
          <w:szCs w:val="32"/>
        </w:rPr>
        <w:t>成立。该产品募集金额613,086,243.00元，理财资金将按产品说明书约定进行投资。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2025年10月16日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